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Times New Roman" w:hAnsi="Times New Roman" w:cs="Times New Roman"/>
          <w:sz w:val="36"/>
        </w:rPr>
        <w:t>Отчет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результатах</w:t>
      </w:r>
      <w:r w:rsidRPr="00F43B88">
        <w:rPr>
          <w:rFonts w:ascii="DilleniaUPC" w:hAnsi="DilleniaUPC" w:cs="DilleniaUPC"/>
          <w:sz w:val="36"/>
        </w:rPr>
        <w:t xml:space="preserve"> </w:t>
      </w:r>
      <w:proofErr w:type="spellStart"/>
      <w:r w:rsidRPr="00F43B88">
        <w:rPr>
          <w:rFonts w:ascii="Times New Roman" w:hAnsi="Times New Roman" w:cs="Times New Roman"/>
          <w:sz w:val="36"/>
        </w:rPr>
        <w:t>самообследования</w:t>
      </w:r>
      <w:proofErr w:type="spellEnd"/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муниципального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бюджетного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дошкольного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образовательного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учреждения</w:t>
      </w:r>
      <w:r w:rsidRPr="00F43B88">
        <w:rPr>
          <w:rFonts w:ascii="DilleniaUPC" w:hAnsi="DilleniaUPC" w:cs="DilleniaUPC"/>
          <w:sz w:val="36"/>
        </w:rPr>
        <w:t xml:space="preserve"> «</w:t>
      </w:r>
      <w:r w:rsidRPr="00F43B88">
        <w:rPr>
          <w:rFonts w:ascii="Times New Roman" w:hAnsi="Times New Roman" w:cs="Times New Roman"/>
          <w:sz w:val="36"/>
        </w:rPr>
        <w:t>Детский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сад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№</w:t>
      </w:r>
      <w:r w:rsidRPr="00F43B88">
        <w:rPr>
          <w:rFonts w:ascii="DilleniaUPC" w:hAnsi="DilleniaUPC" w:cs="DilleniaUPC"/>
          <w:sz w:val="36"/>
        </w:rPr>
        <w:t xml:space="preserve"> 114» </w:t>
      </w:r>
      <w:r w:rsidRPr="00F43B88">
        <w:rPr>
          <w:rFonts w:ascii="Times New Roman" w:hAnsi="Times New Roman" w:cs="Times New Roman"/>
          <w:sz w:val="36"/>
        </w:rPr>
        <w:t>за</w:t>
      </w:r>
      <w:r w:rsidRPr="00F43B88">
        <w:rPr>
          <w:rFonts w:ascii="DilleniaUPC" w:hAnsi="DilleniaUPC" w:cs="DilleniaUPC"/>
          <w:sz w:val="36"/>
        </w:rPr>
        <w:t xml:space="preserve"> 2017 </w:t>
      </w:r>
      <w:r w:rsidRPr="00F43B88">
        <w:rPr>
          <w:rFonts w:ascii="Times New Roman" w:hAnsi="Times New Roman" w:cs="Times New Roman"/>
          <w:sz w:val="36"/>
        </w:rPr>
        <w:t>календарный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год</w:t>
      </w:r>
      <w:r w:rsidRPr="00F43B88">
        <w:rPr>
          <w:rFonts w:ascii="DilleniaUPC" w:hAnsi="DilleniaUPC" w:cs="DilleniaUPC"/>
          <w:sz w:val="36"/>
        </w:rPr>
        <w:t xml:space="preserve"> (</w:t>
      </w:r>
      <w:r w:rsidRPr="00F43B88">
        <w:rPr>
          <w:rFonts w:ascii="Times New Roman" w:hAnsi="Times New Roman" w:cs="Times New Roman"/>
          <w:sz w:val="36"/>
        </w:rPr>
        <w:t>по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состоянию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на</w:t>
      </w:r>
      <w:r w:rsidRPr="00F43B88">
        <w:rPr>
          <w:rFonts w:ascii="DilleniaUPC" w:hAnsi="DilleniaUPC" w:cs="DilleniaUPC"/>
          <w:sz w:val="36"/>
        </w:rPr>
        <w:t xml:space="preserve"> 01.01.2018</w:t>
      </w:r>
      <w:r w:rsidRPr="00F43B88">
        <w:rPr>
          <w:rFonts w:ascii="Times New Roman" w:hAnsi="Times New Roman" w:cs="Times New Roman"/>
          <w:sz w:val="36"/>
        </w:rPr>
        <w:t>г</w:t>
      </w:r>
      <w:r w:rsidRPr="00F43B88">
        <w:rPr>
          <w:rFonts w:ascii="DilleniaUPC" w:hAnsi="DilleniaUPC" w:cs="DilleniaUPC"/>
          <w:sz w:val="36"/>
        </w:rPr>
        <w:t>.)</w:t>
      </w:r>
      <w:r w:rsidRPr="00F43B88">
        <w:rPr>
          <w:rFonts w:ascii="DilleniaUPC" w:hAnsi="DilleniaUPC" w:cs="DilleniaUPC"/>
        </w:rPr>
        <w:t xml:space="preserve"> </w:t>
      </w:r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I. </w:t>
      </w:r>
      <w:r w:rsidRPr="00F43B88">
        <w:rPr>
          <w:rFonts w:ascii="Times New Roman" w:hAnsi="Times New Roman" w:cs="Times New Roman"/>
        </w:rPr>
        <w:t>Аналитическая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часть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Настоящий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составлен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Информационная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справка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Полное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 (</w:t>
      </w:r>
      <w:r w:rsidRPr="00F43B88">
        <w:rPr>
          <w:rFonts w:ascii="Times New Roman" w:hAnsi="Times New Roman" w:cs="Times New Roman"/>
        </w:rPr>
        <w:t>сокращенное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>:</w:t>
      </w:r>
      <w:proofErr w:type="gramEnd"/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114») </w:t>
      </w:r>
      <w:r w:rsidRPr="00F43B88">
        <w:rPr>
          <w:rFonts w:ascii="Times New Roman" w:hAnsi="Times New Roman" w:cs="Times New Roman"/>
        </w:rPr>
        <w:t>Адрес</w:t>
      </w:r>
      <w:r w:rsidRPr="00F43B88">
        <w:rPr>
          <w:rFonts w:ascii="DilleniaUPC" w:hAnsi="DilleniaUPC" w:cs="DilleniaUPC"/>
        </w:rPr>
        <w:t xml:space="preserve">: 654027 </w:t>
      </w:r>
      <w:r w:rsidRPr="00F43B88">
        <w:rPr>
          <w:rFonts w:ascii="Times New Roman" w:hAnsi="Times New Roman" w:cs="Times New Roman"/>
        </w:rPr>
        <w:t>Россия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Кемеровская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область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ул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Мичурина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25-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>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Телефон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факс</w:t>
      </w:r>
      <w:r w:rsidRPr="00F43B88">
        <w:rPr>
          <w:rFonts w:ascii="DilleniaUPC" w:hAnsi="DilleniaUPC" w:cs="DilleniaUPC"/>
        </w:rPr>
        <w:t>: 8(3843) 72-38-30 E-</w:t>
      </w:r>
      <w:proofErr w:type="spellStart"/>
      <w:r w:rsidRPr="00F43B88">
        <w:rPr>
          <w:rFonts w:ascii="DilleniaUPC" w:hAnsi="DilleniaUPC" w:cs="DilleniaUPC"/>
        </w:rPr>
        <w:t>mail</w:t>
      </w:r>
      <w:proofErr w:type="spellEnd"/>
      <w:r w:rsidRPr="00F43B88">
        <w:rPr>
          <w:rFonts w:ascii="DilleniaUPC" w:hAnsi="DilleniaUPC" w:cs="DilleniaUPC"/>
        </w:rPr>
        <w:t xml:space="preserve">: alenyshka114@mail.ru </w:t>
      </w:r>
      <w:r w:rsidRPr="00F43B88">
        <w:rPr>
          <w:rFonts w:ascii="Times New Roman" w:hAnsi="Times New Roman" w:cs="Times New Roman"/>
        </w:rPr>
        <w:t>Сайт</w:t>
      </w:r>
      <w:r w:rsidRPr="00F43B88">
        <w:rPr>
          <w:rFonts w:ascii="DilleniaUPC" w:hAnsi="DilleniaUPC" w:cs="DilleniaUPC"/>
        </w:rPr>
        <w:t xml:space="preserve">: http://dou114.edu42.ru/ </w:t>
      </w:r>
      <w:r w:rsidRPr="00F43B88">
        <w:rPr>
          <w:rFonts w:ascii="Times New Roman" w:hAnsi="Times New Roman" w:cs="Times New Roman"/>
        </w:rPr>
        <w:t>Учредитель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Место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Учредителя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Кемеровская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область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Кирова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</w:t>
      </w:r>
      <w:r w:rsidRPr="00F43B88">
        <w:rPr>
          <w:rFonts w:ascii="DilleniaUPC" w:hAnsi="DilleniaUPC" w:cs="DilleniaUPC"/>
        </w:rPr>
        <w:t xml:space="preserve">. 71.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проведения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доступности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открытости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процессе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были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движения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учебно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методического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библиотечно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информационного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функционирования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>.</w:t>
      </w:r>
      <w:proofErr w:type="gramEnd"/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свидетельствует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хорошей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предоставлении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исполнения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задания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введено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эксплуатацию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1962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расположено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Куйбышевском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ул</w:t>
      </w:r>
      <w:proofErr w:type="gramStart"/>
      <w:r w:rsidRPr="00F43B88">
        <w:rPr>
          <w:rFonts w:ascii="DilleniaUPC" w:hAnsi="DilleniaUPC" w:cs="DilleniaUPC"/>
        </w:rPr>
        <w:t>.</w:t>
      </w:r>
      <w:r w:rsidRPr="00F43B88">
        <w:rPr>
          <w:rFonts w:ascii="Times New Roman" w:hAnsi="Times New Roman" w:cs="Times New Roman"/>
        </w:rPr>
        <w:t>М</w:t>
      </w:r>
      <w:proofErr w:type="gramEnd"/>
      <w:r w:rsidRPr="00F43B88">
        <w:rPr>
          <w:rFonts w:ascii="Times New Roman" w:hAnsi="Times New Roman" w:cs="Times New Roman"/>
        </w:rPr>
        <w:t>ичурина</w:t>
      </w:r>
      <w:proofErr w:type="spellEnd"/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25-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c </w:t>
      </w:r>
      <w:r w:rsidRPr="00F43B88">
        <w:rPr>
          <w:rFonts w:ascii="Times New Roman" w:hAnsi="Times New Roman" w:cs="Times New Roman"/>
        </w:rPr>
        <w:t>Конвенцией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ООН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ребёнка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24.07.1998 N 124-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ред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28.12.2016) "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гарантиях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", </w:t>
      </w:r>
      <w:r w:rsidRPr="00F43B88">
        <w:rPr>
          <w:rFonts w:ascii="Times New Roman" w:hAnsi="Times New Roman" w:cs="Times New Roman"/>
        </w:rPr>
        <w:t>Порядком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утвержденным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приказом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Министерства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30.08.2013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1014, </w:t>
      </w:r>
      <w:r w:rsidRPr="00F43B88">
        <w:rPr>
          <w:rFonts w:ascii="Times New Roman" w:hAnsi="Times New Roman" w:cs="Times New Roman"/>
        </w:rPr>
        <w:t>Санитарно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эпидемиологическими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правилами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2.4.1.3049-13,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локальными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языке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языке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учебном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посещали</w:t>
      </w:r>
      <w:r w:rsidRPr="00F43B88">
        <w:rPr>
          <w:rFonts w:ascii="DilleniaUPC" w:hAnsi="DilleniaUPC" w:cs="DilleniaUPC"/>
        </w:rPr>
        <w:t xml:space="preserve"> 168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7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Воспитанники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распределены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группам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– 6),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6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пятидневной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рабочей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неделе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круглый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12-</w:t>
      </w:r>
      <w:r w:rsidRPr="00F43B88">
        <w:rPr>
          <w:rFonts w:ascii="Times New Roman" w:hAnsi="Times New Roman" w:cs="Times New Roman"/>
        </w:rPr>
        <w:t>часовым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кроме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выходных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праздничных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дней</w:t>
      </w:r>
      <w:r w:rsidRPr="00F43B88">
        <w:rPr>
          <w:rFonts w:ascii="DilleniaUPC" w:hAnsi="DilleniaUPC" w:cs="DilleniaUPC"/>
        </w:rPr>
        <w:t xml:space="preserve">. II. </w:t>
      </w:r>
      <w:r w:rsidRPr="00F43B88">
        <w:rPr>
          <w:rFonts w:ascii="Times New Roman" w:hAnsi="Times New Roman" w:cs="Times New Roman"/>
        </w:rPr>
        <w:t>Результаты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2.1.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Управление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строится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принципах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единоначалия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самоуправления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Учредителем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собственником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Функции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полномочия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учредителя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Учредитель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Полномочия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собственника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именуемый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всех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Органами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коллегиального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являются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собрание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собрание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родительский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Отношения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документами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власти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Отношения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регулируются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порядке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установленном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Таким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на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противоречит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законодательству</w:t>
      </w:r>
      <w:r w:rsidRPr="00F43B88">
        <w:rPr>
          <w:rFonts w:ascii="DilleniaUPC" w:hAnsi="DilleniaUPC" w:cs="DilleniaUPC"/>
        </w:rPr>
        <w:t xml:space="preserve">. </w:t>
      </w:r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2.2.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>.</w:t>
      </w: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DilleniaUPC" w:hAnsi="DilleniaUPC" w:cs="DilleniaUPC"/>
        </w:rPr>
        <w:t xml:space="preserve"> 2.2.1.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регистрационный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16743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16 </w:t>
      </w:r>
      <w:r w:rsidRPr="00F43B88">
        <w:rPr>
          <w:rFonts w:ascii="Times New Roman" w:hAnsi="Times New Roman" w:cs="Times New Roman"/>
        </w:rPr>
        <w:t>марта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>. (42</w:t>
      </w:r>
      <w:r w:rsidRPr="00F43B88">
        <w:rPr>
          <w:rFonts w:ascii="Times New Roman" w:hAnsi="Times New Roman" w:cs="Times New Roman"/>
        </w:rPr>
        <w:t>Л</w:t>
      </w:r>
      <w:r w:rsidRPr="00F43B88">
        <w:rPr>
          <w:rFonts w:ascii="DilleniaUPC" w:hAnsi="DilleniaUPC" w:cs="DilleniaUPC"/>
        </w:rPr>
        <w:t xml:space="preserve">01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0003806).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реализуются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разработаны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стандартом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содействуют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взаимопониманию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людьми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учитывают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мировоззренческих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подходов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способствуют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свободный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выбор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мнений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убеждений</w:t>
      </w:r>
      <w:r w:rsidRPr="00F43B88">
        <w:rPr>
          <w:rFonts w:ascii="DilleniaUPC" w:hAnsi="DilleniaUPC" w:cs="DilleniaUPC"/>
        </w:rPr>
        <w:t xml:space="preserve">; - </w:t>
      </w:r>
      <w:proofErr w:type="gramStart"/>
      <w:r w:rsidRPr="00F43B88">
        <w:rPr>
          <w:rFonts w:ascii="Times New Roman" w:hAnsi="Times New Roman" w:cs="Times New Roman"/>
        </w:rPr>
        <w:t>обеспечивают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способностей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каждого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принятыми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обществе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духовно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нравственными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социокультурными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ценностями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интеллектуального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духовно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нравственного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творческого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человека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удовлетворения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потребностей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интересов</w:t>
      </w:r>
      <w:r w:rsidRPr="00F43B88">
        <w:rPr>
          <w:rFonts w:ascii="DilleniaUPC" w:hAnsi="DilleniaUPC" w:cs="DilleniaUPC"/>
        </w:rPr>
        <w:t>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комплексная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возрастных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запросов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которая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поддерживать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школе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достаточно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 xml:space="preserve">. 2.2.2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годовой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календарный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график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предельно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допустимым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нагрузки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современными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дидактическими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>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Организованная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инициирует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познавательную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творческую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предоставляет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свободу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выбора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безопасна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комфорта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соответствует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интересам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потребностям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каждого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гармоничное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отношение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окружающим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миром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Взаимодействие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строится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принципе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позиции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институтом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детским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садом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Такой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подход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знаний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); </w:t>
      </w:r>
      <w:r w:rsidRPr="00F43B88">
        <w:rPr>
          <w:rFonts w:ascii="Times New Roman" w:hAnsi="Times New Roman" w:cs="Times New Roman"/>
        </w:rPr>
        <w:t>приобщение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изучение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установление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контактов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членами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согласования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воспитательнообразовательных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воздействий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этих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используются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lastRenderedPageBreak/>
        <w:t>заседания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вопросам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родительской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общественности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групповые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родительские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собрания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проведение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посещение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открытых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занятий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праздников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конкурсы</w:t>
      </w:r>
      <w:r w:rsidRPr="00F43B88">
        <w:rPr>
          <w:rFonts w:ascii="DilleniaUPC" w:hAnsi="DilleniaUPC" w:cs="DilleniaUPC"/>
        </w:rPr>
        <w:t xml:space="preserve">, </w:t>
      </w:r>
      <w:proofErr w:type="spellStart"/>
      <w:r w:rsidRPr="00F43B88">
        <w:rPr>
          <w:rFonts w:ascii="Times New Roman" w:hAnsi="Times New Roman" w:cs="Times New Roman"/>
        </w:rPr>
        <w:t>флеш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мобы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выставки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совместного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 xml:space="preserve">.); </w:t>
      </w:r>
      <w:r w:rsidRPr="00F43B88">
        <w:rPr>
          <w:rFonts w:ascii="Times New Roman" w:hAnsi="Times New Roman" w:cs="Times New Roman"/>
        </w:rPr>
        <w:t>анкетирование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наглядная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Родители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имеют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получать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консультации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инструктора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руководителя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персонала</w:t>
      </w:r>
      <w:r w:rsidRPr="00F43B88">
        <w:rPr>
          <w:rFonts w:ascii="DilleniaUPC" w:hAnsi="DilleniaUPC" w:cs="DilleniaUPC"/>
        </w:rPr>
        <w:t xml:space="preserve">.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моментов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самостоятельной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совместной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партнерами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социально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реабилитационное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отделение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граждан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пенсионного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инвалидов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Мария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района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ведущим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игра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Образовательный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адекватных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через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специфического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игру</w:t>
      </w:r>
      <w:r w:rsidRPr="00F43B88">
        <w:rPr>
          <w:rFonts w:ascii="DilleniaUPC" w:hAnsi="DilleniaUPC" w:cs="DilleniaUPC"/>
        </w:rPr>
        <w:t xml:space="preserve">. 2.2.3. </w:t>
      </w:r>
      <w:r w:rsidRPr="00F43B88">
        <w:rPr>
          <w:rFonts w:ascii="Times New Roman" w:hAnsi="Times New Roman" w:cs="Times New Roman"/>
        </w:rPr>
        <w:t>Качественный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современные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используются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создана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комплексная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возрастных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социокультурного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окружения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поддерживать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стабильно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высокий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начальному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школьному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обучению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воспитателями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узкими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успешности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отклонений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маршрута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2016-2017 </w:t>
      </w:r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интегративного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овладевший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умениями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навыками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стабильно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благополучного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коллектива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проведению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положительный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аспект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свидетельствуют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срезы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прослеживается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усвоения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областей</w:t>
      </w:r>
      <w:r w:rsidRPr="00F43B88">
        <w:rPr>
          <w:rFonts w:ascii="DilleniaUPC" w:hAnsi="DilleniaUPC" w:cs="DilleniaUPC"/>
        </w:rPr>
        <w:t xml:space="preserve">). </w:t>
      </w:r>
      <w:proofErr w:type="gramStart"/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усвоения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влияют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факторы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часто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частые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неуважительным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неприятие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понимания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преемственности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семьей</w:t>
      </w:r>
      <w:r w:rsidRPr="00F43B88">
        <w:rPr>
          <w:rFonts w:ascii="DilleniaUPC" w:hAnsi="DilleniaUPC" w:cs="DilleniaUPC"/>
        </w:rPr>
        <w:t>. 2.3.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старший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воспитатель</w:t>
      </w:r>
      <w:r w:rsidRPr="00F43B88">
        <w:rPr>
          <w:rFonts w:ascii="DilleniaUPC" w:hAnsi="DilleniaUPC" w:cs="DilleniaUPC"/>
        </w:rPr>
        <w:t xml:space="preserve"> — 1; </w:t>
      </w:r>
      <w:r w:rsidRPr="00F43B88">
        <w:rPr>
          <w:rFonts w:ascii="Times New Roman" w:hAnsi="Times New Roman" w:cs="Times New Roman"/>
        </w:rPr>
        <w:t>воспитатели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– 10; </w:t>
      </w:r>
      <w:r w:rsidRPr="00F43B88">
        <w:rPr>
          <w:rFonts w:ascii="Times New Roman" w:hAnsi="Times New Roman" w:cs="Times New Roman"/>
        </w:rPr>
        <w:t>музыкальный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руководитель</w:t>
      </w:r>
      <w:r w:rsidRPr="00F43B88">
        <w:rPr>
          <w:rFonts w:ascii="DilleniaUPC" w:hAnsi="DilleniaUPC" w:cs="DilleniaUPC"/>
        </w:rPr>
        <w:t xml:space="preserve"> – 1; </w:t>
      </w:r>
      <w:r w:rsidRPr="00F43B88">
        <w:rPr>
          <w:rFonts w:ascii="Times New Roman" w:hAnsi="Times New Roman" w:cs="Times New Roman"/>
        </w:rPr>
        <w:t>инструктор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культуре</w:t>
      </w:r>
      <w:r w:rsidRPr="00F43B88">
        <w:rPr>
          <w:rFonts w:ascii="DilleniaUPC" w:hAnsi="DilleniaUPC" w:cs="DilleniaUPC"/>
        </w:rPr>
        <w:t xml:space="preserve"> – 1.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13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имеют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высшая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категория</w:t>
      </w:r>
      <w:r w:rsidRPr="00F43B88">
        <w:rPr>
          <w:rFonts w:ascii="DilleniaUPC" w:hAnsi="DilleniaUPC" w:cs="DilleniaUPC"/>
        </w:rPr>
        <w:t xml:space="preserve"> – 6; </w:t>
      </w:r>
      <w:r w:rsidRPr="00F43B88">
        <w:rPr>
          <w:rFonts w:ascii="Times New Roman" w:hAnsi="Times New Roman" w:cs="Times New Roman"/>
        </w:rPr>
        <w:t>первая</w:t>
      </w:r>
      <w:r w:rsidRPr="00F43B88">
        <w:rPr>
          <w:rFonts w:ascii="DilleniaUPC" w:hAnsi="DilleniaUPC" w:cs="DilleniaUPC"/>
        </w:rPr>
        <w:t xml:space="preserve"> – 3.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: — 7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(53,84%) —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образованием</w:t>
      </w:r>
      <w:r w:rsidRPr="00F43B88">
        <w:rPr>
          <w:rFonts w:ascii="DilleniaUPC" w:hAnsi="DilleniaUPC" w:cs="DilleniaUPC"/>
        </w:rPr>
        <w:t xml:space="preserve">; 6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(46,15%) –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специальное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изучаемого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была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мастерства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потенциала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педагогической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оказание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проблемам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самообразованию</w:t>
      </w:r>
      <w:r w:rsidRPr="00F43B88">
        <w:rPr>
          <w:rFonts w:ascii="DilleniaUPC" w:hAnsi="DilleniaUPC" w:cs="DilleniaUPC"/>
        </w:rPr>
        <w:t>.</w:t>
      </w:r>
      <w:proofErr w:type="gramEnd"/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компетенции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проводилась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через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прохождение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плану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прохождение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процедуры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аттестации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соответствующую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категорию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участие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советах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участие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выставках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конференциях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объединениях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семинарах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знакомство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передовым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опытом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района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изучение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литературы</w:t>
      </w:r>
      <w:r w:rsidRPr="00F43B88">
        <w:rPr>
          <w:rFonts w:ascii="DilleniaUPC" w:hAnsi="DilleniaUPC" w:cs="DilleniaUPC"/>
        </w:rPr>
        <w:t xml:space="preserve">, </w:t>
      </w:r>
      <w:proofErr w:type="spellStart"/>
      <w:r w:rsidRPr="00F43B88">
        <w:rPr>
          <w:rFonts w:ascii="Times New Roman" w:hAnsi="Times New Roman" w:cs="Times New Roman"/>
        </w:rPr>
        <w:t>интернет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ресурсов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>. 2.4.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хорошую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материальную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: — 6 </w:t>
      </w:r>
      <w:r w:rsidRPr="00F43B88">
        <w:rPr>
          <w:rFonts w:ascii="Times New Roman" w:hAnsi="Times New Roman" w:cs="Times New Roman"/>
        </w:rPr>
        <w:t>групповых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комнат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оборудованных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рекомендациям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; — </w:t>
      </w:r>
      <w:r w:rsidRPr="00F43B88">
        <w:rPr>
          <w:rFonts w:ascii="Times New Roman" w:hAnsi="Times New Roman" w:cs="Times New Roman"/>
        </w:rPr>
        <w:t>музыкально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физкультурный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</w:t>
      </w:r>
      <w:r w:rsidRPr="00F43B88">
        <w:rPr>
          <w:rFonts w:ascii="DilleniaUPC" w:hAnsi="DilleniaUPC" w:cs="DilleniaUPC"/>
        </w:rPr>
        <w:t xml:space="preserve">; — </w:t>
      </w:r>
      <w:r w:rsidRPr="00F43B88">
        <w:rPr>
          <w:rFonts w:ascii="Times New Roman" w:hAnsi="Times New Roman" w:cs="Times New Roman"/>
        </w:rPr>
        <w:t>методический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пополняется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субвенций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приобретение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пособий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средств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игрушек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добровольных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пожертвований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учитывают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возрастные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индивидуальные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методически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обоснованно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выделению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объединению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пространства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базисные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компоненты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предметноразвивающей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оптимальные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эстетического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познавательного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представляет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собой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поисковое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поле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стимулирующее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самостоятельности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саморазвития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социализации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оснащено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компьютером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8 </w:t>
      </w:r>
      <w:r w:rsidRPr="00F43B88">
        <w:rPr>
          <w:rFonts w:ascii="Times New Roman" w:hAnsi="Times New Roman" w:cs="Times New Roman"/>
        </w:rPr>
        <w:t>ноутбуками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подключены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интернету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техническими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средствами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. 2.5.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Медицинское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строгом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2.4.1.3049- 13 «</w:t>
      </w:r>
      <w:r w:rsidRPr="00F43B88">
        <w:rPr>
          <w:rFonts w:ascii="Times New Roman" w:hAnsi="Times New Roman" w:cs="Times New Roman"/>
        </w:rPr>
        <w:t>Санитарно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эпидемиологические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устройству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содержанию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организаций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утвержденных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Постановлением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Главного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врача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мая</w:t>
      </w:r>
      <w:r w:rsidRPr="00F43B88">
        <w:rPr>
          <w:rFonts w:ascii="DilleniaUPC" w:hAnsi="DilleniaUPC" w:cs="DilleniaUPC"/>
        </w:rPr>
        <w:t xml:space="preserve"> 2013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N 26.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0005370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-42- 01-004934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07.03.2017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.):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первичной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доврачебной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врачебной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специализированной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медико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санитарной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выполняются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):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первичной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доврачебной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медико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санитарной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амбулаторных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сестринскому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делу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педиатрии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Устава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медицинское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штатным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здравоохранения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заключенного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наряду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несет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ответственность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проведение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лечебно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профилактических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соблюдение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санитарногигиенических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Курирует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службы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врач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педиатр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>.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оборудованы</w:t>
      </w:r>
      <w:proofErr w:type="gramEnd"/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блок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процедурный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изолятор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обязательным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прохождением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реже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раза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): 1 </w:t>
      </w:r>
      <w:r w:rsidRPr="00F43B88">
        <w:rPr>
          <w:rFonts w:ascii="Times New Roman" w:hAnsi="Times New Roman" w:cs="Times New Roman"/>
        </w:rPr>
        <w:t>медицинская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сестра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 xml:space="preserve">. 11 </w:t>
      </w:r>
      <w:r w:rsidRPr="00F43B88">
        <w:rPr>
          <w:rFonts w:ascii="Times New Roman" w:hAnsi="Times New Roman" w:cs="Times New Roman"/>
        </w:rPr>
        <w:t>части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ст</w:t>
      </w:r>
      <w:r w:rsidRPr="00F43B88">
        <w:rPr>
          <w:rFonts w:ascii="DilleniaUPC" w:hAnsi="DilleniaUPC" w:cs="DilleniaUPC"/>
        </w:rPr>
        <w:t xml:space="preserve">. 41 </w:t>
      </w:r>
      <w:r w:rsidRPr="00F43B88">
        <w:rPr>
          <w:rFonts w:ascii="Times New Roman" w:hAnsi="Times New Roman" w:cs="Times New Roman"/>
        </w:rPr>
        <w:t>Федерального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закона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прошли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курсу</w:t>
      </w:r>
      <w:proofErr w:type="gramEnd"/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Навыки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>» (</w:t>
      </w:r>
      <w:r w:rsidRPr="00F43B88">
        <w:rPr>
          <w:rFonts w:ascii="Times New Roman" w:hAnsi="Times New Roman" w:cs="Times New Roman"/>
        </w:rPr>
        <w:t>сроки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декабрь</w:t>
      </w:r>
      <w:r w:rsidRPr="00F43B88">
        <w:rPr>
          <w:rFonts w:ascii="DilleniaUPC" w:hAnsi="DilleniaUPC" w:cs="DilleniaUPC"/>
        </w:rPr>
        <w:t xml:space="preserve"> 2016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объем</w:t>
      </w:r>
      <w:r w:rsidRPr="00F43B88">
        <w:rPr>
          <w:rFonts w:ascii="DilleniaUPC" w:hAnsi="DilleniaUPC" w:cs="DilleniaUPC"/>
        </w:rPr>
        <w:t xml:space="preserve"> — 16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). </w:t>
      </w:r>
      <w:proofErr w:type="gramStart"/>
      <w:r w:rsidRPr="00F43B88">
        <w:rPr>
          <w:rFonts w:ascii="Times New Roman" w:hAnsi="Times New Roman" w:cs="Times New Roman"/>
        </w:rPr>
        <w:t>Оздоровительная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проводимая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: — </w:t>
      </w:r>
      <w:r w:rsidRPr="00F43B88">
        <w:rPr>
          <w:rFonts w:ascii="Times New Roman" w:hAnsi="Times New Roman" w:cs="Times New Roman"/>
        </w:rPr>
        <w:t>физкультурно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оздоровительная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непосредственно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привычки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объединению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усилий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вопросах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поколения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систему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закаливающих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прогулки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воздушное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закаливание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точечный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массаж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дыхательная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гимнастика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зрительная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гимнастика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>.);</w:t>
      </w:r>
      <w:proofErr w:type="gramEnd"/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профилактические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мероприятия</w:t>
      </w:r>
      <w:r w:rsidRPr="00F43B88">
        <w:rPr>
          <w:rFonts w:ascii="DilleniaUPC" w:hAnsi="DilleniaUPC" w:cs="DilleniaUPC"/>
        </w:rPr>
        <w:t xml:space="preserve">: — </w:t>
      </w:r>
      <w:proofErr w:type="spellStart"/>
      <w:r w:rsidRPr="00F43B88">
        <w:rPr>
          <w:rFonts w:ascii="Times New Roman" w:hAnsi="Times New Roman" w:cs="Times New Roman"/>
        </w:rPr>
        <w:t>витоминотерапия</w:t>
      </w:r>
      <w:proofErr w:type="spellEnd"/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>-</w:t>
      </w:r>
      <w:proofErr w:type="spellStart"/>
      <w:r w:rsidRPr="00F43B88">
        <w:rPr>
          <w:rFonts w:ascii="Times New Roman" w:hAnsi="Times New Roman" w:cs="Times New Roman"/>
        </w:rPr>
        <w:t>витоминазиция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третьего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блюда</w:t>
      </w:r>
      <w:r w:rsidRPr="00F43B88">
        <w:rPr>
          <w:rFonts w:ascii="DilleniaUPC" w:hAnsi="DilleniaUPC" w:cs="DilleniaUPC"/>
        </w:rPr>
        <w:t xml:space="preserve"> (1 </w:t>
      </w:r>
      <w:r w:rsidRPr="00F43B88">
        <w:rPr>
          <w:rFonts w:ascii="Times New Roman" w:hAnsi="Times New Roman" w:cs="Times New Roman"/>
        </w:rPr>
        <w:t>раз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неделю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витаминный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напиток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Золотой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шар</w:t>
      </w:r>
      <w:r w:rsidRPr="00F43B88">
        <w:rPr>
          <w:rFonts w:ascii="DilleniaUPC" w:hAnsi="DilleniaUPC" w:cs="DilleniaUPC"/>
        </w:rPr>
        <w:t xml:space="preserve">»; </w:t>
      </w:r>
      <w:r w:rsidRPr="00F43B88">
        <w:rPr>
          <w:rFonts w:ascii="Times New Roman" w:hAnsi="Times New Roman" w:cs="Times New Roman"/>
        </w:rPr>
        <w:t>отвар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шиповника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оздоровительной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функционирует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физкультурный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оснащенный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спортивным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инвентарем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помещениях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уголки</w:t>
      </w:r>
      <w:r w:rsidRPr="00F43B88">
        <w:rPr>
          <w:rFonts w:ascii="DilleniaUPC" w:hAnsi="DilleniaUPC" w:cs="DilleniaUPC"/>
        </w:rPr>
        <w:t xml:space="preserve">. 2.6.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сопровождается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положениями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инструкциями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приказами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оборудовано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АПС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аварийного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освещения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связи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видеонаблюдения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контроля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доступа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территорию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техническое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производится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специализированными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согласно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заключенных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договоров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тренировки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эвакуации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беседы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ОБЖ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охране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направленные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Times New Roman" w:hAnsi="Times New Roman" w:cs="Times New Roman"/>
        </w:rPr>
        <w:t>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навыков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поведения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возникновении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ЧС</w:t>
      </w:r>
      <w:r w:rsidRPr="00F43B88">
        <w:rPr>
          <w:rFonts w:ascii="DilleniaUPC" w:hAnsi="DilleniaUPC" w:cs="DilleniaUPC"/>
        </w:rPr>
        <w:t>. 2.7.</w:t>
      </w:r>
      <w:r w:rsidRPr="00F43B88">
        <w:rPr>
          <w:rFonts w:ascii="Times New Roman" w:hAnsi="Times New Roman" w:cs="Times New Roman"/>
        </w:rPr>
        <w:t>Функционирование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представлена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интегративные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составляющие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научно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методической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в</w:t>
      </w:r>
      <w:proofErr w:type="gramEnd"/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образовательными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эффективности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применяется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даёт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своевременную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необходимую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принятия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применения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составления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. 3. </w:t>
      </w:r>
      <w:r w:rsidRPr="00F43B88">
        <w:rPr>
          <w:rFonts w:ascii="Times New Roman" w:hAnsi="Times New Roman" w:cs="Times New Roman"/>
        </w:rPr>
        <w:t>Итоги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аналитической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, </w:t>
      </w:r>
      <w:proofErr w:type="gramStart"/>
      <w:r w:rsidRPr="00F43B88">
        <w:rPr>
          <w:rFonts w:ascii="Times New Roman" w:hAnsi="Times New Roman" w:cs="Times New Roman"/>
        </w:rPr>
        <w:t>проведённый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. </w:t>
      </w:r>
      <w:proofErr w:type="gramStart"/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целенаправленную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обеспечивать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продолжать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получения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менее</w:t>
      </w:r>
      <w:r w:rsidRPr="00F43B88">
        <w:rPr>
          <w:rFonts w:ascii="DilleniaUPC" w:hAnsi="DilleniaUPC" w:cs="DilleniaUPC"/>
        </w:rPr>
        <w:t xml:space="preserve"> 95%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должны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освоить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>);</w:t>
      </w:r>
      <w:proofErr w:type="gramEnd"/>
      <w:r w:rsidRPr="00F43B88">
        <w:rPr>
          <w:rFonts w:ascii="DilleniaUPC" w:hAnsi="DilleniaUPC" w:cs="DilleniaUPC"/>
        </w:rPr>
        <w:t xml:space="preserve"> - </w:t>
      </w:r>
      <w:proofErr w:type="gramStart"/>
      <w:r w:rsidRPr="00F43B88">
        <w:rPr>
          <w:rFonts w:ascii="Times New Roman" w:hAnsi="Times New Roman" w:cs="Times New Roman"/>
        </w:rPr>
        <w:t>открыть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платные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обеспечивать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социо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культурными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адаптации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снижения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сокращения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неуважительным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причинам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включая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количественного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количества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категорию</w:t>
      </w:r>
      <w:r w:rsidRPr="00F43B88">
        <w:rPr>
          <w:rFonts w:ascii="DilleniaUPC" w:hAnsi="DilleniaUPC" w:cs="DilleniaUPC"/>
        </w:rPr>
        <w:t>;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прохождения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ДО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ИКТ</w:t>
      </w:r>
      <w:proofErr w:type="gramEnd"/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продолжать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улучшению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базы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совершенствовать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разработка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внесение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изменений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дополнений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связи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изменениями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законодательстве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эффективно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расходовать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выделяемые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лимитов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оплату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коммунальных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платежей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(100% </w:t>
      </w:r>
      <w:r w:rsidRPr="00F43B88">
        <w:rPr>
          <w:rFonts w:ascii="Times New Roman" w:hAnsi="Times New Roman" w:cs="Times New Roman"/>
        </w:rPr>
        <w:t>выполнение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натуральных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допускать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перерасхода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тепл</w:t>
      </w:r>
      <w:proofErr w:type="gramStart"/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>-</w:t>
      </w:r>
      <w:proofErr w:type="gramEnd"/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водо</w:t>
      </w:r>
      <w:r w:rsidRPr="00F43B88">
        <w:rPr>
          <w:rFonts w:ascii="DilleniaUPC" w:hAnsi="DilleniaUPC" w:cs="DilleniaUPC"/>
        </w:rPr>
        <w:t xml:space="preserve">-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электроресурсов</w:t>
      </w:r>
      <w:proofErr w:type="spellEnd"/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Таблица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сводных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подлежащих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самообследованию</w:t>
      </w:r>
      <w:proofErr w:type="spellEnd"/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состоянию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01.01.2018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Единица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измерения</w:t>
      </w:r>
      <w:proofErr w:type="gramStart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1. </w:t>
      </w:r>
      <w:proofErr w:type="gramStart"/>
      <w:r w:rsidRPr="00F43B88">
        <w:rPr>
          <w:rFonts w:ascii="Times New Roman" w:hAnsi="Times New Roman" w:cs="Times New Roman"/>
        </w:rPr>
        <w:t>Общие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сведения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1.1 </w:t>
      </w:r>
      <w:r w:rsidRPr="00F43B88">
        <w:rPr>
          <w:rFonts w:ascii="Times New Roman" w:hAnsi="Times New Roman" w:cs="Times New Roman"/>
        </w:rPr>
        <w:t>полное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адрес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ввода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эксплуатацию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балансе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учредителя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114», 1962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режим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– 12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понедельник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пятница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кроме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субботы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воскресенья</w:t>
      </w:r>
      <w:r w:rsidRPr="00F43B88">
        <w:rPr>
          <w:rFonts w:ascii="DilleniaUPC" w:hAnsi="DilleniaUPC" w:cs="DilleniaUPC"/>
        </w:rPr>
        <w:t xml:space="preserve"> 1.2 </w:t>
      </w:r>
      <w:r w:rsidRPr="00F43B88">
        <w:rPr>
          <w:rFonts w:ascii="Times New Roman" w:hAnsi="Times New Roman" w:cs="Times New Roman"/>
        </w:rPr>
        <w:t>мощность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плановая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фактическая</w:t>
      </w:r>
      <w:r w:rsidRPr="00F43B88">
        <w:rPr>
          <w:rFonts w:ascii="DilleniaUPC" w:hAnsi="DilleniaUPC" w:cs="DilleniaUPC"/>
        </w:rPr>
        <w:t xml:space="preserve"> 168/168 1.3 </w:t>
      </w:r>
      <w:r w:rsidRPr="00F43B88">
        <w:rPr>
          <w:rFonts w:ascii="Times New Roman" w:hAnsi="Times New Roman" w:cs="Times New Roman"/>
        </w:rPr>
        <w:t>Общая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3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>;</w:t>
      </w:r>
      <w:proofErr w:type="gramEnd"/>
      <w:r w:rsidRPr="00F43B88">
        <w:rPr>
          <w:rFonts w:ascii="DilleniaUPC" w:hAnsi="DilleniaUPC" w:cs="DilleniaUPC"/>
        </w:rPr>
        <w:t xml:space="preserve"> 23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7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145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1.4 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орган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выдавший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lastRenderedPageBreak/>
        <w:t>серия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бланка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начало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; </w:t>
      </w:r>
      <w:proofErr w:type="gramStart"/>
      <w:r w:rsidRPr="00F43B88">
        <w:rPr>
          <w:rFonts w:ascii="Times New Roman" w:hAnsi="Times New Roman" w:cs="Times New Roman"/>
        </w:rPr>
        <w:t>окончание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16743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16 </w:t>
      </w:r>
      <w:r w:rsidRPr="00F43B88">
        <w:rPr>
          <w:rFonts w:ascii="Times New Roman" w:hAnsi="Times New Roman" w:cs="Times New Roman"/>
        </w:rPr>
        <w:t>марта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42</w:t>
      </w:r>
      <w:r w:rsidRPr="00F43B88">
        <w:rPr>
          <w:rFonts w:ascii="Times New Roman" w:hAnsi="Times New Roman" w:cs="Times New Roman"/>
        </w:rPr>
        <w:t>Л</w:t>
      </w:r>
      <w:r w:rsidRPr="00F43B88">
        <w:rPr>
          <w:rFonts w:ascii="DilleniaUPC" w:hAnsi="DilleniaUPC" w:cs="DilleniaUPC"/>
        </w:rPr>
        <w:t xml:space="preserve">01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0003806, </w:t>
      </w:r>
      <w:r w:rsidRPr="00F43B88">
        <w:rPr>
          <w:rFonts w:ascii="Times New Roman" w:hAnsi="Times New Roman" w:cs="Times New Roman"/>
        </w:rPr>
        <w:t>бессрочно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Государственная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служба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надзору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сфере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Кемеровской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области</w:t>
      </w:r>
      <w:r w:rsidRPr="00F43B88">
        <w:rPr>
          <w:rFonts w:ascii="DilleniaUPC" w:hAnsi="DilleniaUPC" w:cs="DilleniaUPC"/>
        </w:rPr>
        <w:t xml:space="preserve"> 1.5 </w:t>
      </w:r>
      <w:r w:rsidRPr="00F43B88">
        <w:rPr>
          <w:rFonts w:ascii="Times New Roman" w:hAnsi="Times New Roman" w:cs="Times New Roman"/>
        </w:rPr>
        <w:t>Реализуемые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основные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дополнительные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) 1.6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(12 </w:t>
      </w:r>
      <w:r w:rsidRPr="00F43B88">
        <w:rPr>
          <w:rFonts w:ascii="Times New Roman" w:hAnsi="Times New Roman" w:cs="Times New Roman"/>
        </w:rPr>
        <w:t>часов</w:t>
      </w:r>
      <w:proofErr w:type="gramEnd"/>
      <w:r w:rsidRPr="00F43B88">
        <w:rPr>
          <w:rFonts w:ascii="DilleniaUPC" w:hAnsi="DilleniaUPC" w:cs="DilleniaUPC"/>
        </w:rPr>
        <w:t xml:space="preserve">): 168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./ 100%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кратковременного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(3-5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семейной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являющейся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структурным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подразделением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— </w:t>
      </w:r>
      <w:proofErr w:type="gramStart"/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семейного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сопровождением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— 1.7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наряду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получающих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(8-12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); 168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./ 100%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продленного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(12-14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>);</w:t>
      </w:r>
      <w:proofErr w:type="gramEnd"/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круглосуточного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— 1.8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получающих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адаптированной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недостатков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или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психическом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развитии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; 168/ 100%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— 2. </w:t>
      </w:r>
      <w:proofErr w:type="gramStart"/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2.1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>, (</w:t>
      </w:r>
      <w:r w:rsidRPr="00F43B88">
        <w:rPr>
          <w:rFonts w:ascii="Times New Roman" w:hAnsi="Times New Roman" w:cs="Times New Roman"/>
        </w:rPr>
        <w:t>приняты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заседании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01.09.2016, </w:t>
      </w:r>
      <w:r w:rsidRPr="00F43B88">
        <w:rPr>
          <w:rFonts w:ascii="Times New Roman" w:hAnsi="Times New Roman" w:cs="Times New Roman"/>
        </w:rPr>
        <w:t>приказ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86) 2.2 </w:t>
      </w:r>
      <w:r w:rsidRPr="00F43B88">
        <w:rPr>
          <w:rFonts w:ascii="Times New Roman" w:hAnsi="Times New Roman" w:cs="Times New Roman"/>
        </w:rPr>
        <w:t>Характеристики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75%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21</w:t>
      </w:r>
      <w:proofErr w:type="gramEnd"/>
      <w:r w:rsidRPr="00F43B88">
        <w:rPr>
          <w:rFonts w:ascii="DilleniaUPC" w:hAnsi="DilleniaUPC" w:cs="DilleniaUPC"/>
        </w:rPr>
        <w:t xml:space="preserve">% </w:t>
      </w:r>
      <w:proofErr w:type="gramStart"/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4% 2.3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вполне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— 2.4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proofErr w:type="gramEnd"/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высоким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средним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низким</w:t>
      </w:r>
      <w:r w:rsidRPr="00F43B88">
        <w:rPr>
          <w:rFonts w:ascii="DilleniaUPC" w:hAnsi="DilleniaUPC" w:cs="DilleniaUPC"/>
        </w:rPr>
        <w:t xml:space="preserve"> — 2.5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высоким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средним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услуг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низким</w:t>
      </w:r>
      <w:r w:rsidRPr="00F43B88">
        <w:rPr>
          <w:rFonts w:ascii="DilleniaUPC" w:hAnsi="DilleniaUPC" w:cs="DilleniaUPC"/>
        </w:rPr>
        <w:t xml:space="preserve"> — 3. </w:t>
      </w:r>
      <w:r w:rsidRPr="00F43B88">
        <w:rPr>
          <w:rFonts w:ascii="Times New Roman" w:hAnsi="Times New Roman" w:cs="Times New Roman"/>
        </w:rPr>
        <w:t>Кадровое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3.1 </w:t>
      </w:r>
      <w:r w:rsidRPr="00F43B88">
        <w:rPr>
          <w:rFonts w:ascii="Times New Roman" w:hAnsi="Times New Roman" w:cs="Times New Roman"/>
        </w:rPr>
        <w:t>Общая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13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3.2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высшее</w:t>
      </w:r>
      <w:r w:rsidRPr="00F43B88">
        <w:rPr>
          <w:rFonts w:ascii="DilleniaUPC" w:hAnsi="DilleniaUPC" w:cs="DilleniaUPC"/>
        </w:rPr>
        <w:t xml:space="preserve"> 7/53,84 %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3.2.1 </w:t>
      </w:r>
      <w:r w:rsidRPr="00F43B88">
        <w:rPr>
          <w:rFonts w:ascii="Times New Roman" w:hAnsi="Times New Roman" w:cs="Times New Roman"/>
        </w:rPr>
        <w:t>педагогическое</w:t>
      </w:r>
      <w:r w:rsidRPr="00F43B88">
        <w:rPr>
          <w:rFonts w:ascii="DilleniaUPC" w:hAnsi="DilleniaUPC" w:cs="DilleniaUPC"/>
        </w:rPr>
        <w:t xml:space="preserve"> 7/53,84 % 3.2.2 </w:t>
      </w:r>
      <w:r w:rsidRPr="00F43B88">
        <w:rPr>
          <w:rFonts w:ascii="Times New Roman" w:hAnsi="Times New Roman" w:cs="Times New Roman"/>
        </w:rPr>
        <w:t>непедагогическое</w:t>
      </w:r>
      <w:r w:rsidRPr="00F43B88">
        <w:rPr>
          <w:rFonts w:ascii="DilleniaUPC" w:hAnsi="DilleniaUPC" w:cs="DilleniaUPC"/>
        </w:rPr>
        <w:t xml:space="preserve"> — 3.3.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  <w:proofErr w:type="gramStart"/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6/49,15 % 3.3.1 </w:t>
      </w:r>
      <w:r w:rsidRPr="00F43B88">
        <w:rPr>
          <w:rFonts w:ascii="Times New Roman" w:hAnsi="Times New Roman" w:cs="Times New Roman"/>
        </w:rPr>
        <w:t>педагогическое</w:t>
      </w:r>
      <w:r w:rsidRPr="00F43B88">
        <w:rPr>
          <w:rFonts w:ascii="DilleniaUPC" w:hAnsi="DilleniaUPC" w:cs="DilleniaUPC"/>
        </w:rPr>
        <w:t xml:space="preserve"> 6/49,15 % 3.3.2 </w:t>
      </w:r>
      <w:r w:rsidRPr="00F43B88">
        <w:rPr>
          <w:rFonts w:ascii="Times New Roman" w:hAnsi="Times New Roman" w:cs="Times New Roman"/>
        </w:rPr>
        <w:t>непедагогическое</w:t>
      </w:r>
      <w:r w:rsidRPr="00F43B88">
        <w:rPr>
          <w:rFonts w:ascii="DilleniaUPC" w:hAnsi="DilleniaUPC" w:cs="DilleniaUPC"/>
        </w:rPr>
        <w:t xml:space="preserve"> — 3.4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аттестации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присвоена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9/69,23% 3.4.1 </w:t>
      </w:r>
      <w:r w:rsidRPr="00F43B88">
        <w:rPr>
          <w:rFonts w:ascii="Times New Roman" w:hAnsi="Times New Roman" w:cs="Times New Roman"/>
        </w:rPr>
        <w:t>высшая</w:t>
      </w:r>
      <w:r w:rsidRPr="00F43B88">
        <w:rPr>
          <w:rFonts w:ascii="DilleniaUPC" w:hAnsi="DilleniaUPC" w:cs="DilleniaUPC"/>
        </w:rPr>
        <w:t xml:space="preserve"> 6/46,15% 3.4.2 </w:t>
      </w:r>
      <w:r w:rsidRPr="00F43B88">
        <w:rPr>
          <w:rFonts w:ascii="Times New Roman" w:hAnsi="Times New Roman" w:cs="Times New Roman"/>
        </w:rPr>
        <w:t>первая</w:t>
      </w:r>
      <w:r w:rsidRPr="00F43B88">
        <w:rPr>
          <w:rFonts w:ascii="DilleniaUPC" w:hAnsi="DilleniaUPC" w:cs="DilleniaUPC"/>
        </w:rPr>
        <w:t xml:space="preserve"> 3/39% 3.5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стаж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которых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составляет</w:t>
      </w:r>
      <w:r w:rsidRPr="00F43B88">
        <w:rPr>
          <w:rFonts w:ascii="DilleniaUPC" w:hAnsi="DilleniaUPC" w:cs="DilleniaUPC"/>
        </w:rPr>
        <w:t xml:space="preserve">: 3.5.1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3/23,07%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молодых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 2/15,38% 3.5.2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3.5.3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25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6/46,17 % 3.5.4</w:t>
      </w:r>
      <w:proofErr w:type="gramStart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proofErr w:type="gramEnd"/>
      <w:r w:rsidRPr="00F43B88">
        <w:rPr>
          <w:rFonts w:ascii="Times New Roman" w:hAnsi="Times New Roman" w:cs="Times New Roman"/>
        </w:rPr>
        <w:t>выше</w:t>
      </w:r>
      <w:r w:rsidRPr="00F43B88">
        <w:rPr>
          <w:rFonts w:ascii="DilleniaUPC" w:hAnsi="DilleniaUPC" w:cs="DilleniaUPC"/>
        </w:rPr>
        <w:t xml:space="preserve"> 25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3.6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13/ 100% 3.6.1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30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3.6.2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30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40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4/30,76% 3.6.3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40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55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6/46,17% 3.6.4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DilleniaUPC" w:hAnsi="DilleniaUPC" w:cs="DilleniaUPC"/>
        </w:rPr>
        <w:t xml:space="preserve">55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старше</w:t>
      </w:r>
      <w:r w:rsidRPr="00F43B88">
        <w:rPr>
          <w:rFonts w:ascii="DilleniaUPC" w:hAnsi="DilleniaUPC" w:cs="DilleniaUPC"/>
        </w:rPr>
        <w:t xml:space="preserve"> 1/7,69% 3.7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прошедших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последние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переподготовку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профилю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осуществляемой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11/84,61% 3.8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кадров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прошедших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общей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</w:t>
      </w:r>
      <w:r w:rsidRPr="00F43B88">
        <w:rPr>
          <w:rFonts w:ascii="DilleniaUPC" w:hAnsi="DilleniaUPC" w:cs="DilleniaUPC"/>
        </w:rPr>
        <w:t xml:space="preserve">) 11/84,61% 3.9 </w:t>
      </w:r>
      <w:r w:rsidRPr="00F43B88">
        <w:rPr>
          <w:rFonts w:ascii="Times New Roman" w:hAnsi="Times New Roman" w:cs="Times New Roman"/>
        </w:rPr>
        <w:t>Соотношение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ребенок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16,8 3.10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руководителя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инструктора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физкультуре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компенсирующей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) --- </w:t>
      </w:r>
      <w:r w:rsidRPr="00F43B88">
        <w:rPr>
          <w:rFonts w:ascii="Times New Roman" w:hAnsi="Times New Roman" w:cs="Times New Roman"/>
        </w:rPr>
        <w:t>педагога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психолога</w:t>
      </w:r>
      <w:r w:rsidRPr="00F43B88">
        <w:rPr>
          <w:rFonts w:ascii="DilleniaUPC" w:hAnsi="DilleniaUPC" w:cs="DilleniaUPC"/>
        </w:rPr>
        <w:t xml:space="preserve"> ---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персонала</w:t>
      </w:r>
      <w:r w:rsidRPr="00F43B88">
        <w:rPr>
          <w:rFonts w:ascii="DilleniaUPC" w:hAnsi="DilleniaUPC" w:cs="DilleniaUPC"/>
        </w:rPr>
        <w:t xml:space="preserve"> 1 4. </w:t>
      </w:r>
      <w:proofErr w:type="gramStart"/>
      <w:r w:rsidRPr="00F43B88">
        <w:rPr>
          <w:rFonts w:ascii="Times New Roman" w:hAnsi="Times New Roman" w:cs="Times New Roman"/>
        </w:rPr>
        <w:t>Инфраструктура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4.1 </w:t>
      </w:r>
      <w:r w:rsidRPr="00F43B88">
        <w:rPr>
          <w:rFonts w:ascii="Times New Roman" w:hAnsi="Times New Roman" w:cs="Times New Roman"/>
        </w:rPr>
        <w:t>Соблюдение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гигиенических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площади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одного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нормативов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наполняемости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Соответствует</w:t>
      </w:r>
      <w:r w:rsidRPr="00F43B88">
        <w:rPr>
          <w:rFonts w:ascii="DilleniaUPC" w:hAnsi="DilleniaUPC" w:cs="DilleniaUPC"/>
        </w:rPr>
        <w:t xml:space="preserve"> 4.2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залов</w:t>
      </w:r>
      <w:r w:rsidRPr="00F43B88">
        <w:rPr>
          <w:rFonts w:ascii="DilleniaUPC" w:hAnsi="DilleniaUPC" w:cs="DilleniaUPC"/>
        </w:rPr>
        <w:t xml:space="preserve"> 1 – </w:t>
      </w:r>
      <w:r w:rsidRPr="00F43B88">
        <w:rPr>
          <w:rFonts w:ascii="Times New Roman" w:hAnsi="Times New Roman" w:cs="Times New Roman"/>
        </w:rPr>
        <w:t>музыкально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физкультурный</w:t>
      </w:r>
      <w:r w:rsidRPr="00F43B88">
        <w:rPr>
          <w:rFonts w:ascii="DilleniaUPC" w:hAnsi="DilleniaUPC" w:cs="DilleniaUPC"/>
        </w:rPr>
        <w:t xml:space="preserve"> 4.3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прогулочных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площадок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игровую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прогулке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4.4 </w:t>
      </w:r>
      <w:r w:rsidRPr="00F43B88">
        <w:rPr>
          <w:rFonts w:ascii="Times New Roman" w:hAnsi="Times New Roman" w:cs="Times New Roman"/>
        </w:rPr>
        <w:t>Оснащение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мебелью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дидактическим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4.5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необходимых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4.6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4.7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4.8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помещений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нет</w:t>
      </w:r>
      <w:r w:rsidRPr="00F43B88">
        <w:rPr>
          <w:rFonts w:ascii="DilleniaUPC" w:hAnsi="DilleniaUPC" w:cs="DilleniaUPC"/>
        </w:rPr>
        <w:t xml:space="preserve"> 5.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5.1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складов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овощей</w:t>
      </w:r>
      <w:proofErr w:type="gramStart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5.2 </w:t>
      </w:r>
      <w:r w:rsidRPr="00F43B88">
        <w:rPr>
          <w:rFonts w:ascii="Times New Roman" w:hAnsi="Times New Roman" w:cs="Times New Roman"/>
        </w:rPr>
        <w:t>создание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соблюдения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правил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Соответствуют</w:t>
      </w:r>
      <w:r w:rsidRPr="00F43B88">
        <w:rPr>
          <w:rFonts w:ascii="DilleniaUPC" w:hAnsi="DilleniaUPC" w:cs="DilleniaUPC"/>
        </w:rPr>
        <w:t xml:space="preserve"> 5.3 </w:t>
      </w:r>
      <w:r w:rsidRPr="00F43B88">
        <w:rPr>
          <w:rFonts w:ascii="Times New Roman" w:hAnsi="Times New Roman" w:cs="Times New Roman"/>
        </w:rPr>
        <w:t>обеспеченность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холодильным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оборудованием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5.4 </w:t>
      </w:r>
      <w:r w:rsidRPr="00F43B88">
        <w:rPr>
          <w:rFonts w:ascii="Times New Roman" w:hAnsi="Times New Roman" w:cs="Times New Roman"/>
        </w:rPr>
        <w:t>обеспеченность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кухонной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посудой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инвентарем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5.5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поставку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срок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правомочных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документов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126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09.01.2017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Комбинат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» 5.6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выполнение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натуральных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proofErr w:type="gramStart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пределах</w:t>
      </w:r>
      <w:r w:rsidRPr="00F43B88">
        <w:rPr>
          <w:rFonts w:ascii="DilleniaUPC" w:hAnsi="DilleniaUPC" w:cs="DilleniaUPC"/>
        </w:rPr>
        <w:t xml:space="preserve"> 95-100%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) 6.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обслуживания</w:t>
      </w:r>
      <w:r w:rsidRPr="00F43B88">
        <w:rPr>
          <w:rFonts w:ascii="DilleniaUPC" w:hAnsi="DilleniaUPC" w:cs="DilleniaUPC"/>
        </w:rPr>
        <w:t xml:space="preserve"> 6.1 </w:t>
      </w:r>
      <w:r w:rsidRPr="00F43B88">
        <w:rPr>
          <w:rFonts w:ascii="Times New Roman" w:hAnsi="Times New Roman" w:cs="Times New Roman"/>
        </w:rPr>
        <w:t>договор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поликлиникой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03/12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ЛПУ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Городская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клиническая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больницам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4» 6.2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орган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выдавший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бланка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начало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; </w:t>
      </w:r>
      <w:proofErr w:type="gramStart"/>
      <w:r w:rsidRPr="00F43B88">
        <w:rPr>
          <w:rFonts w:ascii="Times New Roman" w:hAnsi="Times New Roman" w:cs="Times New Roman"/>
        </w:rPr>
        <w:t>окончание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0005370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-42-01-004934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07.03.2017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выдана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лицензирования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медикофармацевтических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Кемеровской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области</w:t>
      </w:r>
      <w:r w:rsidRPr="00F43B88">
        <w:rPr>
          <w:rFonts w:ascii="DilleniaUPC" w:hAnsi="DilleniaUPC" w:cs="DilleniaUPC"/>
        </w:rPr>
        <w:t xml:space="preserve"> 6.3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3 </w:t>
      </w:r>
      <w:r w:rsidRPr="00F43B88">
        <w:rPr>
          <w:rFonts w:ascii="Times New Roman" w:hAnsi="Times New Roman" w:cs="Times New Roman"/>
        </w:rPr>
        <w:t>помещения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процедурный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изолятор</w:t>
      </w:r>
      <w:r w:rsidRPr="00F43B88">
        <w:rPr>
          <w:rFonts w:ascii="DilleniaUPC" w:hAnsi="DilleniaUPC" w:cs="DilleniaUPC"/>
        </w:rPr>
        <w:t xml:space="preserve">) 6.4 </w:t>
      </w:r>
      <w:r w:rsidRPr="00F43B88">
        <w:rPr>
          <w:rFonts w:ascii="Times New Roman" w:hAnsi="Times New Roman" w:cs="Times New Roman"/>
        </w:rPr>
        <w:t>средняя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посещаемость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отчетный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</w:t>
      </w:r>
      <w:r w:rsidRPr="00F43B88">
        <w:rPr>
          <w:rFonts w:ascii="DilleniaUPC" w:hAnsi="DilleniaUPC" w:cs="DilleniaUPC"/>
        </w:rPr>
        <w:t xml:space="preserve"> 68% 6.5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средний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одного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) 15,4 6.6 </w:t>
      </w:r>
      <w:r w:rsidRPr="00F43B88">
        <w:rPr>
          <w:rFonts w:ascii="Times New Roman" w:hAnsi="Times New Roman" w:cs="Times New Roman"/>
        </w:rPr>
        <w:t>распределение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группа</w:t>
      </w:r>
      <w:proofErr w:type="gramEnd"/>
      <w:r w:rsidRPr="00F43B88">
        <w:rPr>
          <w:rFonts w:ascii="DilleniaUPC" w:hAnsi="DilleniaUPC" w:cs="DilleniaUPC"/>
        </w:rPr>
        <w:t xml:space="preserve"> – 34 2 </w:t>
      </w:r>
      <w:r w:rsidRPr="00F43B88">
        <w:rPr>
          <w:rFonts w:ascii="Times New Roman" w:hAnsi="Times New Roman" w:cs="Times New Roman"/>
        </w:rPr>
        <w:t>группа</w:t>
      </w:r>
      <w:r w:rsidRPr="00F43B88">
        <w:rPr>
          <w:rFonts w:ascii="DilleniaUPC" w:hAnsi="DilleniaUPC" w:cs="DilleniaUPC"/>
        </w:rPr>
        <w:t xml:space="preserve"> – 90 3 </w:t>
      </w:r>
      <w:r w:rsidRPr="00F43B88">
        <w:rPr>
          <w:rFonts w:ascii="Times New Roman" w:hAnsi="Times New Roman" w:cs="Times New Roman"/>
        </w:rPr>
        <w:t>группа</w:t>
      </w:r>
      <w:r w:rsidRPr="00F43B88">
        <w:rPr>
          <w:rFonts w:ascii="DilleniaUPC" w:hAnsi="DilleniaUPC" w:cs="DilleniaUPC"/>
        </w:rPr>
        <w:t xml:space="preserve"> – 44 6.7 </w:t>
      </w:r>
      <w:r w:rsidRPr="00F43B88">
        <w:rPr>
          <w:rFonts w:ascii="Times New Roman" w:hAnsi="Times New Roman" w:cs="Times New Roman"/>
        </w:rPr>
        <w:t>сбалансированность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расписания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точки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зрения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соблюдения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представленных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нём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занятий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смену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характера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proofErr w:type="gramStart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proofErr w:type="gramEnd"/>
      <w:r w:rsidRPr="00F43B88">
        <w:rPr>
          <w:rFonts w:ascii="Times New Roman" w:hAnsi="Times New Roman" w:cs="Times New Roman"/>
        </w:rPr>
        <w:t>оответствует</w:t>
      </w:r>
      <w:r w:rsidRPr="00F43B88">
        <w:rPr>
          <w:rFonts w:ascii="DilleniaUPC" w:hAnsi="DilleniaUPC" w:cs="DilleniaUPC"/>
        </w:rPr>
        <w:t xml:space="preserve"> 7. </w:t>
      </w:r>
      <w:r w:rsidRPr="00F43B88">
        <w:rPr>
          <w:rFonts w:ascii="Times New Roman" w:hAnsi="Times New Roman" w:cs="Times New Roman"/>
        </w:rPr>
        <w:t>Иное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дописывается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случае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необходимости</w:t>
      </w:r>
      <w:r w:rsidRPr="00F43B88">
        <w:rPr>
          <w:rFonts w:ascii="DilleniaUPC" w:hAnsi="DilleniaUPC" w:cs="DilleniaUPC"/>
        </w:rPr>
        <w:t xml:space="preserve">) </w:t>
      </w: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930089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  <w:r w:rsidRPr="00F43B88">
        <w:rPr>
          <w:rFonts w:ascii="Times New Roman" w:hAnsi="Times New Roman" w:cs="Times New Roman"/>
        </w:rPr>
        <w:t>Заведующий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«</w:t>
      </w:r>
      <w:proofErr w:type="spellStart"/>
      <w:r w:rsidRPr="00F43B88">
        <w:rPr>
          <w:rFonts w:ascii="Times New Roman" w:hAnsi="Times New Roman" w:cs="Times New Roman"/>
        </w:rPr>
        <w:t>Тляхский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</w:t>
      </w:r>
      <w:r w:rsidRPr="00F43B88">
        <w:rPr>
          <w:rFonts w:ascii="Times New Roman" w:hAnsi="Times New Roman" w:cs="Times New Roman"/>
        </w:rPr>
        <w:t>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» </w:t>
      </w:r>
      <w:r>
        <w:rPr>
          <w:rFonts w:cs="DilleniaUPC"/>
        </w:rPr>
        <w:t>______________________</w:t>
      </w:r>
      <w:r>
        <w:rPr>
          <w:rFonts w:ascii="Times New Roman" w:hAnsi="Times New Roman" w:cs="Times New Roman"/>
        </w:rPr>
        <w:t>Магомедова М.М.</w:t>
      </w:r>
      <w:bookmarkStart w:id="0" w:name="_GoBack"/>
      <w:bookmarkEnd w:id="0"/>
    </w:p>
    <w:sectPr w:rsidR="00930089" w:rsidRPr="00F4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2C"/>
    <w:rsid w:val="003F3AD5"/>
    <w:rsid w:val="00F43B88"/>
    <w:rsid w:val="00F7557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B88"/>
    <w:pPr>
      <w:ind w:left="720"/>
      <w:contextualSpacing/>
    </w:pPr>
  </w:style>
  <w:style w:type="paragraph" w:styleId="a4">
    <w:name w:val="No Spacing"/>
    <w:uiPriority w:val="1"/>
    <w:qFormat/>
    <w:rsid w:val="00F43B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B88"/>
    <w:pPr>
      <w:ind w:left="720"/>
      <w:contextualSpacing/>
    </w:pPr>
  </w:style>
  <w:style w:type="paragraph" w:styleId="a4">
    <w:name w:val="No Spacing"/>
    <w:uiPriority w:val="1"/>
    <w:qFormat/>
    <w:rsid w:val="00F43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4090</Words>
  <Characters>23313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2018-12-26T15:53:00Z</dcterms:created>
  <dcterms:modified xsi:type="dcterms:W3CDTF">2018-12-26T15:56:00Z</dcterms:modified>
</cp:coreProperties>
</file>